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FEB13" w14:textId="77777777" w:rsidR="00DC142F" w:rsidRDefault="00DC142F">
      <w:pPr>
        <w:spacing w:line="360" w:lineRule="auto"/>
        <w:jc w:val="center"/>
        <w:rPr>
          <w:rFonts w:eastAsia="黑体" w:cs="宋体" w:hint="eastAsia"/>
          <w:sz w:val="32"/>
        </w:rPr>
      </w:pPr>
      <w:r>
        <w:rPr>
          <w:rFonts w:eastAsia="黑体"/>
          <w:b/>
          <w:color w:val="000000"/>
          <w:sz w:val="32"/>
        </w:rPr>
        <w:t>20</w:t>
      </w:r>
      <w:r w:rsidR="00D74639">
        <w:rPr>
          <w:rFonts w:eastAsia="黑体" w:hint="eastAsia"/>
          <w:b/>
          <w:color w:val="000000"/>
          <w:sz w:val="32"/>
        </w:rPr>
        <w:t>20</w:t>
      </w:r>
      <w:r>
        <w:rPr>
          <w:rFonts w:eastAsia="黑体"/>
          <w:b/>
          <w:color w:val="000000"/>
          <w:sz w:val="32"/>
        </w:rPr>
        <w:t>年英特尔杯大学生电子设计</w:t>
      </w:r>
      <w:r>
        <w:rPr>
          <w:rFonts w:eastAsia="黑体"/>
          <w:b/>
          <w:color w:val="000000"/>
          <w:sz w:val="32"/>
        </w:rPr>
        <w:t>竞</w:t>
      </w:r>
      <w:r>
        <w:rPr>
          <w:rFonts w:eastAsia="黑体"/>
          <w:b/>
          <w:color w:val="000000"/>
          <w:sz w:val="32"/>
        </w:rPr>
        <w:t>赛嵌入式系统专题邀请赛</w:t>
      </w:r>
    </w:p>
    <w:p w14:paraId="6CB9FFE8" w14:textId="77777777" w:rsidR="00DC142F" w:rsidRDefault="00DC142F">
      <w:pPr>
        <w:spacing w:line="240" w:lineRule="auto"/>
        <w:jc w:val="center"/>
        <w:rPr>
          <w:rFonts w:eastAsia="黑体"/>
          <w:b/>
          <w:bCs/>
          <w:sz w:val="16"/>
        </w:rPr>
      </w:pPr>
    </w:p>
    <w:p w14:paraId="369B567A" w14:textId="77777777" w:rsidR="00DC142F" w:rsidRDefault="00DC142F">
      <w:pPr>
        <w:spacing w:line="240" w:lineRule="auto"/>
        <w:jc w:val="center"/>
        <w:rPr>
          <w:rFonts w:eastAsia="黑体" w:hint="eastAsia"/>
          <w:b/>
          <w:bCs/>
          <w:sz w:val="44"/>
        </w:rPr>
      </w:pPr>
      <w:r>
        <w:rPr>
          <w:rFonts w:eastAsia="黑体" w:hint="eastAsia"/>
          <w:b/>
          <w:bCs/>
          <w:sz w:val="44"/>
        </w:rPr>
        <w:t>参赛队作品简介</w:t>
      </w:r>
    </w:p>
    <w:p w14:paraId="00514F14" w14:textId="77777777" w:rsidR="00DC142F" w:rsidRDefault="00DC142F">
      <w:pPr>
        <w:spacing w:line="240" w:lineRule="auto"/>
        <w:jc w:val="center"/>
        <w:rPr>
          <w:rFonts w:eastAsia="黑体"/>
          <w:b/>
          <w:bCs/>
          <w:sz w:val="20"/>
        </w:rPr>
      </w:pPr>
    </w:p>
    <w:tbl>
      <w:tblPr>
        <w:tblW w:w="5047" w:type="pct"/>
        <w:jc w:val="center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811"/>
        <w:gridCol w:w="1434"/>
        <w:gridCol w:w="2830"/>
        <w:gridCol w:w="2830"/>
        <w:gridCol w:w="2832"/>
      </w:tblGrid>
      <w:tr w:rsidR="00DC142F" w14:paraId="28B7C48F" w14:textId="77777777" w:rsidTr="00543956">
        <w:trPr>
          <w:trHeight w:val="318"/>
          <w:jc w:val="center"/>
        </w:trPr>
        <w:tc>
          <w:tcPr>
            <w:tcW w:w="1045" w:type="pct"/>
            <w:gridSpan w:val="2"/>
            <w:vAlign w:val="center"/>
          </w:tcPr>
          <w:p w14:paraId="4A53740D" w14:textId="77777777" w:rsidR="00DC142F" w:rsidRDefault="00DC142F">
            <w:pPr>
              <w:jc w:val="center"/>
              <w:rPr>
                <w:rFonts w:hint="eastAsia"/>
                <w:b/>
                <w:bCs/>
                <w:spacing w:val="10"/>
                <w:sz w:val="24"/>
              </w:rPr>
            </w:pPr>
            <w:r>
              <w:rPr>
                <w:rFonts w:hint="eastAsia"/>
                <w:b/>
                <w:bCs/>
                <w:spacing w:val="10"/>
                <w:sz w:val="24"/>
              </w:rPr>
              <w:t>参赛学校</w:t>
            </w:r>
          </w:p>
        </w:tc>
        <w:tc>
          <w:tcPr>
            <w:tcW w:w="3955" w:type="pct"/>
            <w:gridSpan w:val="3"/>
            <w:vAlign w:val="center"/>
          </w:tcPr>
          <w:p w14:paraId="7E9802FE" w14:textId="512295CE" w:rsidR="00DC142F" w:rsidRPr="007D5870" w:rsidRDefault="007D5870">
            <w:pPr>
              <w:pStyle w:val="ab"/>
              <w:rPr>
                <w:rFonts w:ascii="Times New Roman"/>
                <w:sz w:val="24"/>
                <w:szCs w:val="24"/>
              </w:rPr>
            </w:pPr>
            <w:r w:rsidRPr="007D5870">
              <w:rPr>
                <w:rFonts w:ascii="Times New Roman" w:hint="eastAsia"/>
                <w:sz w:val="24"/>
                <w:szCs w:val="24"/>
              </w:rPr>
              <w:t>华南理工大学</w:t>
            </w:r>
          </w:p>
        </w:tc>
      </w:tr>
      <w:tr w:rsidR="00DC142F" w14:paraId="4DF4BFF7" w14:textId="77777777" w:rsidTr="00543956">
        <w:trPr>
          <w:trHeight w:val="310"/>
          <w:jc w:val="center"/>
        </w:trPr>
        <w:tc>
          <w:tcPr>
            <w:tcW w:w="1045" w:type="pct"/>
            <w:gridSpan w:val="2"/>
            <w:vAlign w:val="center"/>
          </w:tcPr>
          <w:p w14:paraId="2CFC6636" w14:textId="77777777" w:rsidR="00DC142F" w:rsidRDefault="00DC142F">
            <w:pPr>
              <w:jc w:val="center"/>
              <w:rPr>
                <w:rFonts w:hint="eastAsia"/>
                <w:b/>
                <w:bCs/>
                <w:spacing w:val="10"/>
                <w:sz w:val="24"/>
              </w:rPr>
            </w:pPr>
            <w:r>
              <w:rPr>
                <w:rFonts w:hint="eastAsia"/>
                <w:b/>
                <w:bCs/>
                <w:spacing w:val="10"/>
                <w:sz w:val="24"/>
              </w:rPr>
              <w:t>指导教师</w:t>
            </w:r>
          </w:p>
        </w:tc>
        <w:tc>
          <w:tcPr>
            <w:tcW w:w="3955" w:type="pct"/>
            <w:gridSpan w:val="3"/>
            <w:vAlign w:val="center"/>
          </w:tcPr>
          <w:p w14:paraId="69E9EB4C" w14:textId="623B7C77" w:rsidR="00DC142F" w:rsidRPr="00180ECD" w:rsidRDefault="007D5870">
            <w:pPr>
              <w:jc w:val="center"/>
              <w:rPr>
                <w:sz w:val="28"/>
                <w:szCs w:val="28"/>
              </w:rPr>
            </w:pPr>
            <w:r w:rsidRPr="007D5870">
              <w:rPr>
                <w:rFonts w:hint="eastAsia"/>
                <w:sz w:val="24"/>
                <w:szCs w:val="24"/>
              </w:rPr>
              <w:t>徐向民</w:t>
            </w:r>
          </w:p>
        </w:tc>
      </w:tr>
      <w:tr w:rsidR="00DC142F" w14:paraId="4237211F" w14:textId="77777777" w:rsidTr="00543956">
        <w:trPr>
          <w:trHeight w:val="318"/>
          <w:jc w:val="center"/>
        </w:trPr>
        <w:tc>
          <w:tcPr>
            <w:tcW w:w="1045" w:type="pct"/>
            <w:gridSpan w:val="2"/>
            <w:vAlign w:val="center"/>
          </w:tcPr>
          <w:p w14:paraId="41753C26" w14:textId="77777777" w:rsidR="00DC142F" w:rsidRDefault="00DC142F">
            <w:pPr>
              <w:jc w:val="center"/>
              <w:rPr>
                <w:rFonts w:hint="eastAsia"/>
                <w:b/>
                <w:bCs/>
                <w:spacing w:val="10"/>
                <w:sz w:val="24"/>
              </w:rPr>
            </w:pPr>
            <w:r>
              <w:rPr>
                <w:rFonts w:hint="eastAsia"/>
                <w:b/>
                <w:bCs/>
                <w:spacing w:val="10"/>
                <w:sz w:val="24"/>
              </w:rPr>
              <w:t>参赛队员</w:t>
            </w:r>
          </w:p>
        </w:tc>
        <w:tc>
          <w:tcPr>
            <w:tcW w:w="1318" w:type="pct"/>
            <w:vAlign w:val="center"/>
          </w:tcPr>
          <w:p w14:paraId="49915A57" w14:textId="6D6859F7" w:rsidR="00DC142F" w:rsidRPr="009B73D3" w:rsidRDefault="007D5870">
            <w:pPr>
              <w:jc w:val="center"/>
              <w:rPr>
                <w:sz w:val="24"/>
                <w:szCs w:val="24"/>
              </w:rPr>
            </w:pPr>
            <w:r w:rsidRPr="009B73D3">
              <w:rPr>
                <w:rFonts w:hint="eastAsia"/>
                <w:sz w:val="24"/>
                <w:szCs w:val="24"/>
              </w:rPr>
              <w:t>陈冠霖</w:t>
            </w:r>
          </w:p>
        </w:tc>
        <w:tc>
          <w:tcPr>
            <w:tcW w:w="1318" w:type="pct"/>
            <w:vAlign w:val="center"/>
          </w:tcPr>
          <w:p w14:paraId="6843A1F5" w14:textId="3A17A401" w:rsidR="00DC142F" w:rsidRPr="009B73D3" w:rsidRDefault="007D5870">
            <w:pPr>
              <w:jc w:val="center"/>
              <w:rPr>
                <w:sz w:val="24"/>
                <w:szCs w:val="24"/>
              </w:rPr>
            </w:pPr>
            <w:r w:rsidRPr="009B73D3">
              <w:rPr>
                <w:rFonts w:hint="eastAsia"/>
                <w:sz w:val="24"/>
                <w:szCs w:val="24"/>
              </w:rPr>
              <w:t>沈鑫杰</w:t>
            </w:r>
          </w:p>
        </w:tc>
        <w:tc>
          <w:tcPr>
            <w:tcW w:w="1319" w:type="pct"/>
            <w:vAlign w:val="center"/>
          </w:tcPr>
          <w:p w14:paraId="05A9127E" w14:textId="40BC7D70" w:rsidR="00DC142F" w:rsidRPr="009B73D3" w:rsidRDefault="007D5870">
            <w:pPr>
              <w:jc w:val="center"/>
              <w:rPr>
                <w:sz w:val="24"/>
                <w:szCs w:val="24"/>
              </w:rPr>
            </w:pPr>
            <w:r w:rsidRPr="009B73D3">
              <w:rPr>
                <w:rFonts w:hint="eastAsia"/>
                <w:sz w:val="24"/>
                <w:szCs w:val="24"/>
              </w:rPr>
              <w:t>吴洋</w:t>
            </w:r>
          </w:p>
        </w:tc>
      </w:tr>
      <w:tr w:rsidR="00DC142F" w14:paraId="34D36BEB" w14:textId="77777777" w:rsidTr="00543956">
        <w:trPr>
          <w:trHeight w:val="949"/>
          <w:jc w:val="center"/>
        </w:trPr>
        <w:tc>
          <w:tcPr>
            <w:tcW w:w="1045" w:type="pct"/>
            <w:gridSpan w:val="2"/>
            <w:vAlign w:val="center"/>
          </w:tcPr>
          <w:p w14:paraId="57FE88B0" w14:textId="77777777" w:rsidR="00DC142F" w:rsidRDefault="00DC142F">
            <w:pPr>
              <w:jc w:val="center"/>
              <w:rPr>
                <w:rFonts w:hint="eastAsia"/>
                <w:b/>
                <w:bCs/>
                <w:spacing w:val="10"/>
                <w:sz w:val="24"/>
              </w:rPr>
            </w:pPr>
            <w:r>
              <w:rPr>
                <w:rFonts w:hint="eastAsia"/>
                <w:b/>
                <w:bCs/>
                <w:spacing w:val="10"/>
                <w:sz w:val="24"/>
              </w:rPr>
              <w:t>作品题目</w:t>
            </w:r>
          </w:p>
          <w:p w14:paraId="5ACEAD64" w14:textId="77777777" w:rsidR="00DC142F" w:rsidRDefault="00DC142F">
            <w:pPr>
              <w:spacing w:before="120"/>
              <w:jc w:val="center"/>
              <w:rPr>
                <w:rFonts w:hint="eastAsia"/>
                <w:b/>
                <w:bCs/>
                <w:spacing w:val="10"/>
              </w:rPr>
            </w:pPr>
            <w:r>
              <w:rPr>
                <w:rFonts w:hint="eastAsia"/>
                <w:b/>
                <w:bCs/>
                <w:spacing w:val="10"/>
              </w:rPr>
              <w:t>（中英文对照）</w:t>
            </w:r>
          </w:p>
        </w:tc>
        <w:tc>
          <w:tcPr>
            <w:tcW w:w="3955" w:type="pct"/>
            <w:gridSpan w:val="3"/>
            <w:vAlign w:val="center"/>
          </w:tcPr>
          <w:p w14:paraId="45DEACEB" w14:textId="4E464637" w:rsidR="00DC142F" w:rsidRPr="009B73D3" w:rsidRDefault="009B73D3" w:rsidP="009B73D3">
            <w:pPr>
              <w:jc w:val="center"/>
              <w:rPr>
                <w:rFonts w:hint="eastAsia"/>
                <w:sz w:val="24"/>
                <w:szCs w:val="24"/>
              </w:rPr>
            </w:pPr>
            <w:r w:rsidRPr="009B73D3">
              <w:rPr>
                <w:rFonts w:hint="eastAsia"/>
                <w:sz w:val="24"/>
                <w:szCs w:val="24"/>
              </w:rPr>
              <w:t>基于多模态生理及行为数据融合的大众健身智慧指导系统</w:t>
            </w:r>
          </w:p>
          <w:p w14:paraId="0A9C9A2D" w14:textId="14CE3C7D" w:rsidR="00DC142F" w:rsidRPr="007C4DD1" w:rsidRDefault="007C4DD1" w:rsidP="009B73D3">
            <w:pPr>
              <w:jc w:val="center"/>
              <w:rPr>
                <w:sz w:val="24"/>
                <w:szCs w:val="24"/>
              </w:rPr>
            </w:pPr>
            <w:r w:rsidRPr="007C4DD1">
              <w:rPr>
                <w:rStyle w:val="normaltextrun"/>
                <w:rFonts w:eastAsia="华文楷体"/>
                <w:color w:val="000000"/>
                <w:sz w:val="24"/>
                <w:szCs w:val="24"/>
                <w:shd w:val="clear" w:color="auto" w:fill="FFFFFF"/>
              </w:rPr>
              <w:t>Multimodal Physiological and Behavioral Data Fusion Based Mass Fitness Intelligent Guidance System</w:t>
            </w:r>
            <w:r w:rsidRPr="007C4DD1">
              <w:rPr>
                <w:rStyle w:val="eop"/>
                <w:rFonts w:eastAsia="华文楷体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DC142F" w14:paraId="0353C4D6" w14:textId="77777777" w:rsidTr="00543956">
        <w:trPr>
          <w:cantSplit/>
          <w:trHeight w:val="6843"/>
          <w:jc w:val="center"/>
        </w:trPr>
        <w:tc>
          <w:tcPr>
            <w:tcW w:w="377" w:type="pct"/>
            <w:vAlign w:val="center"/>
          </w:tcPr>
          <w:p w14:paraId="7FA260BB" w14:textId="77777777" w:rsidR="00DC142F" w:rsidRDefault="00DC142F">
            <w:pPr>
              <w:spacing w:line="360" w:lineRule="auto"/>
              <w:jc w:val="center"/>
              <w:rPr>
                <w:b/>
                <w:bCs/>
                <w:spacing w:val="10"/>
                <w:sz w:val="24"/>
              </w:rPr>
            </w:pPr>
            <w:r>
              <w:rPr>
                <w:rFonts w:hint="eastAsia"/>
                <w:b/>
                <w:bCs/>
                <w:spacing w:val="10"/>
                <w:sz w:val="24"/>
              </w:rPr>
              <w:t>作品</w:t>
            </w:r>
          </w:p>
          <w:p w14:paraId="1365DCA0" w14:textId="77777777" w:rsidR="00DC142F" w:rsidRDefault="00DC142F">
            <w:pPr>
              <w:spacing w:line="360" w:lineRule="auto"/>
              <w:jc w:val="center"/>
              <w:rPr>
                <w:rFonts w:hint="eastAsia"/>
                <w:b/>
                <w:bCs/>
                <w:spacing w:val="10"/>
                <w:sz w:val="24"/>
              </w:rPr>
            </w:pPr>
            <w:r>
              <w:rPr>
                <w:rFonts w:hint="eastAsia"/>
                <w:b/>
                <w:bCs/>
                <w:spacing w:val="10"/>
                <w:sz w:val="24"/>
              </w:rPr>
              <w:t>简介</w:t>
            </w:r>
          </w:p>
          <w:p w14:paraId="45CD8ED0" w14:textId="77777777" w:rsidR="00DC142F" w:rsidRDefault="00DC142F">
            <w:pPr>
              <w:spacing w:line="360" w:lineRule="auto"/>
              <w:jc w:val="center"/>
              <w:rPr>
                <w:rFonts w:hint="eastAsia"/>
                <w:b/>
                <w:bCs/>
                <w:spacing w:val="10"/>
                <w:sz w:val="24"/>
              </w:rPr>
            </w:pPr>
          </w:p>
          <w:p w14:paraId="79EC8D3D" w14:textId="77777777" w:rsidR="00DC142F" w:rsidRDefault="00DC142F">
            <w:pPr>
              <w:spacing w:line="360" w:lineRule="auto"/>
              <w:jc w:val="center"/>
              <w:rPr>
                <w:rFonts w:hint="eastAsia"/>
                <w:b/>
                <w:bCs/>
                <w:spacing w:val="10"/>
                <w:sz w:val="24"/>
              </w:rPr>
            </w:pPr>
            <w:r>
              <w:rPr>
                <w:rFonts w:hint="eastAsia"/>
                <w:b/>
                <w:bCs/>
                <w:spacing w:val="10"/>
                <w:sz w:val="24"/>
              </w:rPr>
              <w:t>（中</w:t>
            </w:r>
          </w:p>
          <w:p w14:paraId="02F34889" w14:textId="77777777" w:rsidR="00DC142F" w:rsidRDefault="00DC142F">
            <w:pPr>
              <w:spacing w:line="360" w:lineRule="auto"/>
              <w:jc w:val="center"/>
              <w:rPr>
                <w:rFonts w:hint="eastAsia"/>
                <w:b/>
                <w:bCs/>
                <w:spacing w:val="10"/>
                <w:sz w:val="24"/>
              </w:rPr>
            </w:pPr>
            <w:r>
              <w:rPr>
                <w:rFonts w:hint="eastAsia"/>
                <w:b/>
                <w:bCs/>
                <w:spacing w:val="10"/>
                <w:sz w:val="24"/>
              </w:rPr>
              <w:t>英文</w:t>
            </w:r>
          </w:p>
          <w:p w14:paraId="4A326E7C" w14:textId="77777777" w:rsidR="00DC142F" w:rsidRDefault="00DC142F">
            <w:pPr>
              <w:spacing w:line="360" w:lineRule="auto"/>
              <w:jc w:val="center"/>
              <w:rPr>
                <w:rFonts w:hint="eastAsia"/>
                <w:b/>
                <w:bCs/>
                <w:spacing w:val="10"/>
                <w:sz w:val="24"/>
              </w:rPr>
            </w:pPr>
            <w:r>
              <w:rPr>
                <w:rFonts w:hint="eastAsia"/>
                <w:b/>
                <w:bCs/>
                <w:spacing w:val="10"/>
                <w:sz w:val="24"/>
              </w:rPr>
              <w:t>对照</w:t>
            </w:r>
          </w:p>
          <w:p w14:paraId="0BC5662A" w14:textId="77777777" w:rsidR="00DC142F" w:rsidRDefault="00DC142F">
            <w:pPr>
              <w:spacing w:line="360" w:lineRule="auto"/>
              <w:jc w:val="center"/>
              <w:rPr>
                <w:rFonts w:hint="eastAsia"/>
                <w:b/>
                <w:bCs/>
                <w:spacing w:val="10"/>
                <w:sz w:val="24"/>
              </w:rPr>
            </w:pPr>
            <w:r>
              <w:rPr>
                <w:rFonts w:hint="eastAsia"/>
                <w:b/>
                <w:bCs/>
                <w:spacing w:val="10"/>
                <w:sz w:val="24"/>
              </w:rPr>
              <w:t>，中</w:t>
            </w:r>
          </w:p>
          <w:p w14:paraId="2EED1EF1" w14:textId="77777777" w:rsidR="00DC142F" w:rsidRDefault="00DC142F">
            <w:pPr>
              <w:spacing w:line="360" w:lineRule="auto"/>
              <w:jc w:val="center"/>
              <w:rPr>
                <w:rFonts w:hint="eastAsia"/>
                <w:b/>
                <w:bCs/>
                <w:spacing w:val="10"/>
                <w:sz w:val="24"/>
              </w:rPr>
            </w:pPr>
            <w:r>
              <w:rPr>
                <w:rFonts w:hint="eastAsia"/>
                <w:b/>
                <w:bCs/>
                <w:spacing w:val="10"/>
                <w:sz w:val="24"/>
              </w:rPr>
              <w:t>文限</w:t>
            </w:r>
          </w:p>
          <w:p w14:paraId="59C8DA8B" w14:textId="77777777" w:rsidR="00DC142F" w:rsidRDefault="00DC142F">
            <w:pPr>
              <w:spacing w:line="360" w:lineRule="auto"/>
              <w:jc w:val="center"/>
              <w:rPr>
                <w:rFonts w:hint="eastAsia"/>
                <w:b/>
                <w:bCs/>
                <w:spacing w:val="10"/>
                <w:sz w:val="24"/>
              </w:rPr>
            </w:pPr>
            <w:r>
              <w:rPr>
                <w:rFonts w:hint="eastAsia"/>
                <w:b/>
                <w:bCs/>
                <w:spacing w:val="10"/>
                <w:sz w:val="24"/>
              </w:rPr>
              <w:t>500</w:t>
            </w:r>
            <w:r>
              <w:rPr>
                <w:rFonts w:hint="eastAsia"/>
                <w:b/>
                <w:bCs/>
                <w:spacing w:val="10"/>
                <w:sz w:val="24"/>
              </w:rPr>
              <w:t>字以</w:t>
            </w:r>
          </w:p>
          <w:p w14:paraId="0974DBEB" w14:textId="77777777" w:rsidR="00DC142F" w:rsidRDefault="00DC142F">
            <w:pPr>
              <w:spacing w:line="360" w:lineRule="auto"/>
              <w:jc w:val="center"/>
              <w:rPr>
                <w:b/>
                <w:bCs/>
                <w:spacing w:val="10"/>
                <w:sz w:val="24"/>
              </w:rPr>
            </w:pPr>
            <w:r>
              <w:rPr>
                <w:rFonts w:hint="eastAsia"/>
                <w:b/>
                <w:bCs/>
                <w:spacing w:val="10"/>
                <w:sz w:val="24"/>
              </w:rPr>
              <w:t>内）</w:t>
            </w:r>
          </w:p>
          <w:p w14:paraId="63257C8B" w14:textId="77777777" w:rsidR="00DC142F" w:rsidRDefault="00DC142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23" w:type="pct"/>
            <w:gridSpan w:val="4"/>
            <w:vAlign w:val="center"/>
          </w:tcPr>
          <w:p w14:paraId="7CEA9827" w14:textId="3C39BA19" w:rsidR="006E40FC" w:rsidRPr="007C4DD1" w:rsidRDefault="006E40FC" w:rsidP="00CE1798">
            <w:pPr>
              <w:tabs>
                <w:tab w:val="left" w:pos="2255"/>
              </w:tabs>
              <w:spacing w:line="240" w:lineRule="auto"/>
              <w:ind w:firstLineChars="200" w:firstLine="480"/>
              <w:rPr>
                <w:rFonts w:ascii="宋体" w:hAnsi="宋体"/>
                <w:bCs/>
                <w:sz w:val="24"/>
                <w:szCs w:val="24"/>
              </w:rPr>
            </w:pPr>
            <w:r w:rsidRPr="007C4DD1">
              <w:rPr>
                <w:rFonts w:ascii="宋体" w:hAnsi="宋体" w:hint="eastAsia"/>
                <w:bCs/>
                <w:sz w:val="24"/>
                <w:szCs w:val="24"/>
              </w:rPr>
              <w:t>运动健康是人类生命健康的重要部分</w:t>
            </w:r>
            <w:r w:rsidRPr="007C4DD1">
              <w:rPr>
                <w:rFonts w:ascii="宋体" w:hAnsi="宋体" w:hint="eastAsia"/>
                <w:bCs/>
                <w:sz w:val="24"/>
                <w:szCs w:val="24"/>
              </w:rPr>
              <w:t>。</w:t>
            </w:r>
            <w:r w:rsidRPr="007C4DD1">
              <w:rPr>
                <w:rFonts w:ascii="宋体" w:hAnsi="宋体" w:hint="eastAsia"/>
                <w:bCs/>
                <w:sz w:val="24"/>
                <w:szCs w:val="24"/>
              </w:rPr>
              <w:t>体育锻炼可以促进人的身体健康</w:t>
            </w:r>
            <w:r w:rsidRPr="007C4DD1">
              <w:rPr>
                <w:rFonts w:ascii="宋体" w:hAnsi="宋体" w:hint="eastAsia"/>
                <w:bCs/>
                <w:sz w:val="24"/>
                <w:szCs w:val="24"/>
              </w:rPr>
              <w:t>，</w:t>
            </w:r>
            <w:r w:rsidRPr="007C4DD1">
              <w:rPr>
                <w:rFonts w:ascii="宋体" w:hAnsi="宋体" w:hint="eastAsia"/>
                <w:bCs/>
                <w:sz w:val="24"/>
                <w:szCs w:val="24"/>
              </w:rPr>
              <w:t>是幸福生活最重要的指标，是实现全民健康最积极、最有效也是最经济的手段。当今社会，人们处于快节奏、高效率、强竞争的环境，体育运动更是改善不良情绪、缓解压力的重要途径。随着全民健身的推进，健身锻炼成为潮流，人民对身体健康的追求日益提高。但与此同时，用户健身动作规范性低，长期健身得不到回报的的情况也依然长期存在。本项目旨在预防这些情况的发生，促进全民健身的更高水平发展。</w:t>
            </w:r>
          </w:p>
          <w:p w14:paraId="4EDC0E59" w14:textId="77777777" w:rsidR="006E40FC" w:rsidRPr="007C4DD1" w:rsidRDefault="006E40FC" w:rsidP="00CE1798">
            <w:pPr>
              <w:tabs>
                <w:tab w:val="left" w:pos="2550"/>
              </w:tabs>
              <w:spacing w:line="24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7C4DD1">
              <w:rPr>
                <w:rFonts w:ascii="宋体" w:hAnsi="宋体"/>
                <w:sz w:val="24"/>
                <w:szCs w:val="24"/>
              </w:rPr>
              <w:t>本项目</w:t>
            </w:r>
            <w:r w:rsidRPr="007C4DD1">
              <w:rPr>
                <w:rFonts w:ascii="宋体" w:hAnsi="宋体" w:hint="eastAsia"/>
                <w:sz w:val="24"/>
                <w:szCs w:val="24"/>
              </w:rPr>
              <w:t>将主要</w:t>
            </w:r>
            <w:r w:rsidRPr="007C4DD1">
              <w:rPr>
                <w:rFonts w:ascii="宋体" w:hAnsi="宋体"/>
                <w:sz w:val="24"/>
                <w:szCs w:val="24"/>
              </w:rPr>
              <w:t>基于生理及行为数据的多模态参数</w:t>
            </w:r>
            <w:r w:rsidRPr="007C4DD1">
              <w:rPr>
                <w:rFonts w:ascii="宋体" w:hAnsi="宋体" w:hint="eastAsia"/>
                <w:sz w:val="24"/>
                <w:szCs w:val="24"/>
              </w:rPr>
              <w:t>融合，指</w:t>
            </w:r>
            <w:r w:rsidRPr="007C4DD1">
              <w:rPr>
                <w:rFonts w:ascii="宋体" w:hAnsi="宋体"/>
                <w:sz w:val="24"/>
                <w:szCs w:val="24"/>
              </w:rPr>
              <w:t>导用户的健身运动。</w:t>
            </w:r>
            <w:proofErr w:type="spellStart"/>
            <w:r w:rsidRPr="007C4DD1">
              <w:rPr>
                <w:rFonts w:ascii="宋体" w:hAnsi="宋体" w:hint="eastAsia"/>
                <w:sz w:val="24"/>
                <w:szCs w:val="24"/>
              </w:rPr>
              <w:t>ToF</w:t>
            </w:r>
            <w:proofErr w:type="spellEnd"/>
            <w:r w:rsidRPr="007C4DD1">
              <w:rPr>
                <w:rFonts w:ascii="宋体" w:hAnsi="宋体" w:hint="eastAsia"/>
                <w:sz w:val="24"/>
                <w:szCs w:val="24"/>
              </w:rPr>
              <w:t>、</w:t>
            </w:r>
            <w:r w:rsidRPr="007C4DD1">
              <w:rPr>
                <w:rFonts w:ascii="宋体" w:hAnsi="宋体"/>
                <w:sz w:val="24"/>
                <w:szCs w:val="24"/>
              </w:rPr>
              <w:t>摄像头、智能心电衣等</w:t>
            </w:r>
            <w:r w:rsidRPr="007C4DD1">
              <w:rPr>
                <w:rFonts w:ascii="宋体" w:hAnsi="宋体" w:hint="eastAsia"/>
                <w:sz w:val="24"/>
                <w:szCs w:val="24"/>
              </w:rPr>
              <w:t>设备将</w:t>
            </w:r>
            <w:r w:rsidRPr="007C4DD1">
              <w:rPr>
                <w:rFonts w:ascii="宋体" w:hAnsi="宋体"/>
                <w:sz w:val="24"/>
                <w:szCs w:val="24"/>
              </w:rPr>
              <w:t>分别采集健身器械的运动数据</w:t>
            </w:r>
            <w:r w:rsidRPr="007C4DD1">
              <w:rPr>
                <w:rFonts w:ascii="宋体" w:hAnsi="宋体" w:hint="eastAsia"/>
                <w:sz w:val="24"/>
                <w:szCs w:val="24"/>
              </w:rPr>
              <w:t>、</w:t>
            </w:r>
            <w:r w:rsidRPr="007C4DD1">
              <w:rPr>
                <w:rFonts w:ascii="宋体" w:hAnsi="宋体"/>
                <w:sz w:val="24"/>
                <w:szCs w:val="24"/>
              </w:rPr>
              <w:t>用户的姿态</w:t>
            </w:r>
            <w:r w:rsidRPr="007C4DD1">
              <w:rPr>
                <w:rFonts w:ascii="宋体" w:hAnsi="宋体" w:hint="eastAsia"/>
                <w:sz w:val="24"/>
                <w:szCs w:val="24"/>
              </w:rPr>
              <w:t>及</w:t>
            </w:r>
            <w:r w:rsidRPr="007C4DD1">
              <w:rPr>
                <w:rFonts w:ascii="宋体" w:hAnsi="宋体"/>
                <w:sz w:val="24"/>
                <w:szCs w:val="24"/>
              </w:rPr>
              <w:t>心率等</w:t>
            </w:r>
            <w:r w:rsidRPr="007C4DD1">
              <w:rPr>
                <w:rFonts w:ascii="宋体" w:hAnsi="宋体" w:hint="eastAsia"/>
                <w:sz w:val="24"/>
                <w:szCs w:val="24"/>
              </w:rPr>
              <w:t>参数</w:t>
            </w:r>
            <w:r w:rsidRPr="007C4DD1">
              <w:rPr>
                <w:rFonts w:ascii="宋体" w:hAnsi="宋体"/>
                <w:sz w:val="24"/>
                <w:szCs w:val="24"/>
              </w:rPr>
              <w:t>，</w:t>
            </w:r>
            <w:r w:rsidRPr="007C4DD1">
              <w:rPr>
                <w:rFonts w:ascii="宋体" w:hAnsi="宋体" w:hint="eastAsia"/>
                <w:sz w:val="24"/>
                <w:szCs w:val="24"/>
              </w:rPr>
              <w:t>并在经过D</w:t>
            </w:r>
            <w:r w:rsidRPr="007C4DD1">
              <w:rPr>
                <w:rFonts w:ascii="宋体" w:hAnsi="宋体"/>
                <w:sz w:val="24"/>
                <w:szCs w:val="24"/>
              </w:rPr>
              <w:t>E10-N</w:t>
            </w:r>
            <w:r w:rsidRPr="007C4DD1">
              <w:rPr>
                <w:rFonts w:ascii="宋体" w:hAnsi="宋体" w:hint="eastAsia"/>
                <w:sz w:val="24"/>
                <w:szCs w:val="24"/>
              </w:rPr>
              <w:t>ano开发板的数据处理后，通过Wi-Fi传输至Intel边缘计算终端。Intel边缘计算终端将会对接收到的数据进行数据融合</w:t>
            </w:r>
            <w:r w:rsidRPr="007C4DD1">
              <w:rPr>
                <w:rFonts w:ascii="宋体" w:hAnsi="宋体"/>
                <w:sz w:val="24"/>
                <w:szCs w:val="24"/>
              </w:rPr>
              <w:t>，</w:t>
            </w:r>
            <w:r w:rsidRPr="007C4DD1">
              <w:rPr>
                <w:rFonts w:ascii="宋体" w:hAnsi="宋体" w:hint="eastAsia"/>
                <w:sz w:val="24"/>
                <w:szCs w:val="24"/>
              </w:rPr>
              <w:t>并通过微信小程序实时显示出用户健身的姿态，且以语音播报的形式纠正用户错误的姿态。在健身结束后，系统将会将用户健身中的数据进行多模态融合，并且结合已知的用户身体数据为用户生成属于他的健身报告；通过健身报告中反馈的健身评分及身体素质评分，用户可以以可视化的形式长期监测自己的身体素质的提升，从而达到激励用户健身的效果。</w:t>
            </w:r>
          </w:p>
          <w:p w14:paraId="6508A3F7" w14:textId="483465ED" w:rsidR="00F57642" w:rsidRPr="007C4DD1" w:rsidRDefault="00F57642" w:rsidP="007C4DD1">
            <w:pPr>
              <w:ind w:firstLineChars="100" w:firstLine="240"/>
              <w:rPr>
                <w:rStyle w:val="normaltextrun"/>
                <w:rFonts w:eastAsia="华文楷体"/>
                <w:color w:val="000000"/>
                <w:sz w:val="24"/>
                <w:szCs w:val="24"/>
                <w:shd w:val="clear" w:color="auto" w:fill="FFFFFF"/>
              </w:rPr>
            </w:pPr>
            <w:r w:rsidRPr="007C4DD1">
              <w:rPr>
                <w:rStyle w:val="normaltextrun"/>
                <w:rFonts w:eastAsia="华文楷体"/>
                <w:color w:val="000000"/>
                <w:sz w:val="24"/>
                <w:szCs w:val="24"/>
                <w:shd w:val="clear" w:color="auto" w:fill="FFFFFF"/>
              </w:rPr>
              <w:t>Exercise health is an important part of human life health. Physical exercise can promote people's physical health, which is the most important indicator of a happy life and is the most active, effective</w:t>
            </w:r>
            <w:r w:rsidR="003101CC" w:rsidRPr="007C4DD1">
              <w:rPr>
                <w:rStyle w:val="normaltextrun"/>
                <w:rFonts w:eastAsia="华文楷体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7C4DD1">
              <w:rPr>
                <w:rStyle w:val="normaltextrun"/>
                <w:rFonts w:eastAsia="华文楷体"/>
                <w:color w:val="000000"/>
                <w:sz w:val="24"/>
                <w:szCs w:val="24"/>
                <w:shd w:val="clear" w:color="auto" w:fill="FFFFFF"/>
              </w:rPr>
              <w:t xml:space="preserve"> and economical means to achieve universal health. In today's society, people are in a fast-paced, high-efficiency</w:t>
            </w:r>
            <w:r w:rsidR="003101CC" w:rsidRPr="007C4DD1">
              <w:rPr>
                <w:rStyle w:val="normaltextrun"/>
                <w:rFonts w:eastAsia="华文楷体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7C4DD1">
              <w:rPr>
                <w:rStyle w:val="normaltextrun"/>
                <w:rFonts w:eastAsia="华文楷体"/>
                <w:color w:val="000000"/>
                <w:sz w:val="24"/>
                <w:szCs w:val="24"/>
                <w:shd w:val="clear" w:color="auto" w:fill="FFFFFF"/>
              </w:rPr>
              <w:t xml:space="preserve"> and competitive environment </w:t>
            </w:r>
            <w:r w:rsidR="003101CC" w:rsidRPr="007C4DD1">
              <w:rPr>
                <w:rStyle w:val="normaltextrun"/>
                <w:rFonts w:eastAsia="华文楷体"/>
                <w:color w:val="000000"/>
                <w:sz w:val="24"/>
                <w:szCs w:val="24"/>
                <w:shd w:val="clear" w:color="auto" w:fill="FFFFFF"/>
              </w:rPr>
              <w:t xml:space="preserve">and </w:t>
            </w:r>
            <w:r w:rsidRPr="007C4DD1">
              <w:rPr>
                <w:rStyle w:val="normaltextrun"/>
                <w:rFonts w:eastAsia="华文楷体"/>
                <w:color w:val="000000"/>
                <w:sz w:val="24"/>
                <w:szCs w:val="24"/>
                <w:shd w:val="clear" w:color="auto" w:fill="FFFFFF"/>
              </w:rPr>
              <w:t xml:space="preserve">sports is an important way to improve bad </w:t>
            </w:r>
            <w:r w:rsidR="003101CC" w:rsidRPr="007C4DD1">
              <w:rPr>
                <w:rStyle w:val="normaltextrun"/>
                <w:rFonts w:eastAsia="华文楷体"/>
                <w:color w:val="000000"/>
                <w:sz w:val="24"/>
                <w:szCs w:val="24"/>
                <w:shd w:val="clear" w:color="auto" w:fill="FFFFFF"/>
              </w:rPr>
              <w:t>moods</w:t>
            </w:r>
            <w:r w:rsidRPr="007C4DD1">
              <w:rPr>
                <w:rStyle w:val="normaltextrun"/>
                <w:rFonts w:eastAsia="华文楷体"/>
                <w:color w:val="000000"/>
                <w:sz w:val="24"/>
                <w:szCs w:val="24"/>
                <w:shd w:val="clear" w:color="auto" w:fill="FFFFFF"/>
              </w:rPr>
              <w:t xml:space="preserve"> and relieve stress. With the promotion of national fitness, fitness exercise has become a trend, and people's pursuit of physical health is increasing. However, at the same time, the situation of low standardization of users' fitness movements and unrewarded long-term fitness persists. This project aims to prevent these situations and promote the development of a higher level of fitness for all.</w:t>
            </w:r>
          </w:p>
          <w:p w14:paraId="323055AE" w14:textId="1D3703ED" w:rsidR="00580A27" w:rsidRPr="007C4DD1" w:rsidRDefault="00F57642" w:rsidP="007C4DD1">
            <w:pPr>
              <w:ind w:firstLineChars="100" w:firstLine="240"/>
              <w:rPr>
                <w:rFonts w:eastAsia="华文楷体" w:hint="eastAsia"/>
                <w:color w:val="000000"/>
                <w:shd w:val="clear" w:color="auto" w:fill="FFFFFF"/>
              </w:rPr>
            </w:pPr>
            <w:proofErr w:type="spellStart"/>
            <w:r w:rsidRPr="007C4DD1">
              <w:rPr>
                <w:rStyle w:val="normaltextrun"/>
                <w:rFonts w:eastAsia="华文楷体"/>
                <w:color w:val="000000"/>
                <w:sz w:val="24"/>
                <w:szCs w:val="24"/>
                <w:shd w:val="clear" w:color="auto" w:fill="FFFFFF"/>
              </w:rPr>
              <w:t>ToF</w:t>
            </w:r>
            <w:proofErr w:type="spellEnd"/>
            <w:r w:rsidRPr="007C4DD1">
              <w:rPr>
                <w:rStyle w:val="normaltextrun"/>
                <w:rFonts w:eastAsia="华文楷体"/>
                <w:color w:val="000000"/>
                <w:sz w:val="24"/>
                <w:szCs w:val="24"/>
                <w:shd w:val="clear" w:color="auto" w:fill="FFFFFF"/>
              </w:rPr>
              <w:t>, camera, and smart cardio-suit will collect the exercise data of fitness equipment, user's posture</w:t>
            </w:r>
            <w:r w:rsidR="003101CC" w:rsidRPr="007C4DD1">
              <w:rPr>
                <w:rStyle w:val="normaltextrun"/>
                <w:rFonts w:eastAsia="华文楷体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7C4DD1">
              <w:rPr>
                <w:rStyle w:val="normaltextrun"/>
                <w:rFonts w:eastAsia="华文楷体"/>
                <w:color w:val="000000"/>
                <w:sz w:val="24"/>
                <w:szCs w:val="24"/>
                <w:shd w:val="clear" w:color="auto" w:fill="FFFFFF"/>
              </w:rPr>
              <w:t xml:space="preserve"> heart rate, etc., and transmit them to Intel edge computing terminal through Wi-Fi after the data processing by </w:t>
            </w:r>
            <w:r w:rsidR="003101CC" w:rsidRPr="007C4DD1">
              <w:rPr>
                <w:rStyle w:val="normaltextrun"/>
                <w:rFonts w:eastAsia="华文楷体"/>
                <w:color w:val="000000"/>
                <w:sz w:val="24"/>
                <w:szCs w:val="24"/>
                <w:shd w:val="clear" w:color="auto" w:fill="FFFFFF"/>
              </w:rPr>
              <w:t xml:space="preserve">the </w:t>
            </w:r>
            <w:r w:rsidRPr="007C4DD1">
              <w:rPr>
                <w:rStyle w:val="normaltextrun"/>
                <w:rFonts w:eastAsia="华文楷体"/>
                <w:color w:val="000000"/>
                <w:sz w:val="24"/>
                <w:szCs w:val="24"/>
                <w:shd w:val="clear" w:color="auto" w:fill="FFFFFF"/>
              </w:rPr>
              <w:t xml:space="preserve">DE10-Nano development board. The computing terminal will fuse the received data and display the user's posture in </w:t>
            </w:r>
            <w:r w:rsidR="003101CC" w:rsidRPr="007C4DD1">
              <w:rPr>
                <w:rStyle w:val="normaltextrun"/>
                <w:rFonts w:eastAsia="华文楷体"/>
                <w:color w:val="000000"/>
                <w:sz w:val="24"/>
                <w:szCs w:val="24"/>
                <w:shd w:val="clear" w:color="auto" w:fill="FFFFFF"/>
              </w:rPr>
              <w:t>real-time</w:t>
            </w:r>
            <w:r w:rsidRPr="007C4DD1">
              <w:rPr>
                <w:rStyle w:val="normaltextrun"/>
                <w:rFonts w:eastAsia="华文楷体"/>
                <w:color w:val="000000"/>
                <w:sz w:val="24"/>
                <w:szCs w:val="24"/>
                <w:shd w:val="clear" w:color="auto" w:fill="FFFFFF"/>
              </w:rPr>
              <w:t xml:space="preserve"> through </w:t>
            </w:r>
            <w:r w:rsidR="003101CC" w:rsidRPr="007C4DD1">
              <w:rPr>
                <w:rStyle w:val="normaltextrun"/>
                <w:rFonts w:eastAsia="华文楷体"/>
                <w:color w:val="000000"/>
                <w:sz w:val="24"/>
                <w:szCs w:val="24"/>
                <w:shd w:val="clear" w:color="auto" w:fill="FFFFFF"/>
              </w:rPr>
              <w:t xml:space="preserve">the </w:t>
            </w:r>
            <w:r w:rsidRPr="007C4DD1">
              <w:rPr>
                <w:rStyle w:val="normaltextrun"/>
                <w:rFonts w:eastAsia="华文楷体"/>
                <w:color w:val="000000"/>
                <w:sz w:val="24"/>
                <w:szCs w:val="24"/>
                <w:shd w:val="clear" w:color="auto" w:fill="FFFFFF"/>
              </w:rPr>
              <w:t xml:space="preserve">WeChat app, and correct the user's wrong posture in the form of </w:t>
            </w:r>
            <w:r w:rsidR="003101CC" w:rsidRPr="007C4DD1">
              <w:rPr>
                <w:rStyle w:val="normaltextrun"/>
                <w:rFonts w:eastAsia="华文楷体"/>
                <w:color w:val="000000"/>
                <w:sz w:val="24"/>
                <w:szCs w:val="24"/>
                <w:shd w:val="clear" w:color="auto" w:fill="FFFFFF"/>
              </w:rPr>
              <w:t xml:space="preserve">a </w:t>
            </w:r>
            <w:r w:rsidRPr="007C4DD1">
              <w:rPr>
                <w:rStyle w:val="normaltextrun"/>
                <w:rFonts w:eastAsia="华文楷体"/>
                <w:color w:val="000000"/>
                <w:sz w:val="24"/>
                <w:szCs w:val="24"/>
                <w:shd w:val="clear" w:color="auto" w:fill="FFFFFF"/>
              </w:rPr>
              <w:t>voice broadcast. At the end of fitness, the system will fuse the user's fitness data in multi-modality and generate a fitness report for the user by combining the known user's body data; through the fitness score and fitness score feedback in the fitness report, the user can monitor the improvement of his fitness in a visual form for a long time, thus achieving the effect of motivating the user to work out.</w:t>
            </w:r>
          </w:p>
        </w:tc>
      </w:tr>
    </w:tbl>
    <w:p w14:paraId="3FB30A4D" w14:textId="77777777" w:rsidR="00DC142F" w:rsidRDefault="00DC142F">
      <w:pPr>
        <w:ind w:leftChars="100" w:left="210"/>
        <w:rPr>
          <w:rFonts w:hint="eastAsia"/>
        </w:rPr>
      </w:pPr>
      <w:r>
        <w:rPr>
          <w:rFonts w:hint="eastAsia"/>
        </w:rPr>
        <w:t>注：</w:t>
      </w:r>
      <w:r>
        <w:rPr>
          <w:rFonts w:hint="eastAsia"/>
        </w:rPr>
        <w:tab/>
        <w:t>1</w:t>
      </w:r>
      <w:r>
        <w:rPr>
          <w:rFonts w:hint="eastAsia"/>
        </w:rPr>
        <w:t>．请使用小</w:t>
      </w:r>
      <w:r>
        <w:t>4</w:t>
      </w:r>
      <w:r>
        <w:rPr>
          <w:rFonts w:hint="eastAsia"/>
        </w:rPr>
        <w:t>号字（</w:t>
      </w:r>
      <w:r>
        <w:rPr>
          <w:rFonts w:hint="eastAsia"/>
        </w:rPr>
        <w:t>12</w:t>
      </w:r>
      <w:r>
        <w:rPr>
          <w:rFonts w:hint="eastAsia"/>
        </w:rPr>
        <w:t>号字），单倍行距填写；</w:t>
      </w:r>
    </w:p>
    <w:p w14:paraId="529F0D88" w14:textId="77777777" w:rsidR="00DC142F" w:rsidRDefault="00DC142F">
      <w:pPr>
        <w:ind w:left="72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．每支参赛队限一名指导教师；</w:t>
      </w:r>
    </w:p>
    <w:p w14:paraId="3AD6F7EB" w14:textId="77777777" w:rsidR="00DC142F" w:rsidRDefault="00DC142F">
      <w:pPr>
        <w:ind w:left="720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．参赛队员姓名应与正式报名表一致</w:t>
      </w:r>
      <w:r w:rsidR="00554982">
        <w:rPr>
          <w:rFonts w:hint="eastAsia"/>
        </w:rPr>
        <w:t>；</w:t>
      </w:r>
    </w:p>
    <w:p w14:paraId="63F1C038" w14:textId="77777777" w:rsidR="00554982" w:rsidRDefault="00554982">
      <w:pPr>
        <w:ind w:left="720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．作品题目应与作品设计报告一致。</w:t>
      </w:r>
    </w:p>
    <w:sectPr w:rsidR="00554982" w:rsidSect="00543956">
      <w:pgSz w:w="11907" w:h="16840" w:code="9"/>
      <w:pgMar w:top="720" w:right="720" w:bottom="720" w:left="720" w:header="72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7DA0B" w14:textId="77777777" w:rsidR="00FD2310" w:rsidRDefault="00FD2310">
      <w:r>
        <w:separator/>
      </w:r>
    </w:p>
  </w:endnote>
  <w:endnote w:type="continuationSeparator" w:id="0">
    <w:p w14:paraId="7044EE07" w14:textId="77777777" w:rsidR="00FD2310" w:rsidRDefault="00FD2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宋体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华文楷体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819FB" w14:textId="77777777" w:rsidR="00FD2310" w:rsidRDefault="00FD2310">
      <w:r>
        <w:separator/>
      </w:r>
    </w:p>
  </w:footnote>
  <w:footnote w:type="continuationSeparator" w:id="0">
    <w:p w14:paraId="7A404835" w14:textId="77777777" w:rsidR="00FD2310" w:rsidRDefault="00FD2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86C6440"/>
    <w:lvl w:ilvl="0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8C43A22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08EC94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883193"/>
    <w:multiLevelType w:val="hybridMultilevel"/>
    <w:tmpl w:val="94F877F0"/>
    <w:lvl w:ilvl="0" w:tplc="F1D4DCF4">
      <w:start w:val="1"/>
      <w:numFmt w:val="bullet"/>
      <w:pStyle w:val="a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4" w15:restartNumberingAfterBreak="0">
    <w:nsid w:val="719F3260"/>
    <w:multiLevelType w:val="multilevel"/>
    <w:tmpl w:val="58EE056A"/>
    <w:lvl w:ilvl="0">
      <w:start w:val="1"/>
      <w:numFmt w:val="decimal"/>
      <w:lvlText w:val="第%1章"/>
      <w:lvlJc w:val="left"/>
      <w:pPr>
        <w:tabs>
          <w:tab w:val="num" w:pos="720"/>
        </w:tabs>
        <w:ind w:left="3" w:hanging="363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432" w:hanging="432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864" w:hanging="504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36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eastAsia"/>
      </w:rPr>
    </w:lvl>
  </w:abstractNum>
  <w:num w:numId="1" w16cid:durableId="650207906">
    <w:abstractNumId w:val="4"/>
  </w:num>
  <w:num w:numId="2" w16cid:durableId="775707879">
    <w:abstractNumId w:val="4"/>
  </w:num>
  <w:num w:numId="3" w16cid:durableId="1524899935">
    <w:abstractNumId w:val="4"/>
  </w:num>
  <w:num w:numId="4" w16cid:durableId="358313145">
    <w:abstractNumId w:val="4"/>
  </w:num>
  <w:num w:numId="5" w16cid:durableId="1050807214">
    <w:abstractNumId w:val="2"/>
  </w:num>
  <w:num w:numId="6" w16cid:durableId="831680643">
    <w:abstractNumId w:val="3"/>
  </w:num>
  <w:num w:numId="7" w16cid:durableId="763647699">
    <w:abstractNumId w:val="1"/>
  </w:num>
  <w:num w:numId="8" w16cid:durableId="794522775">
    <w:abstractNumId w:val="1"/>
  </w:num>
  <w:num w:numId="9" w16cid:durableId="675419666">
    <w:abstractNumId w:val="0"/>
  </w:num>
  <w:num w:numId="10" w16cid:durableId="1863932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1"/>
  <w:drawingGridVerticalSpacing w:val="181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4982"/>
    <w:rsid w:val="00041912"/>
    <w:rsid w:val="00056A39"/>
    <w:rsid w:val="0007602F"/>
    <w:rsid w:val="000F61AC"/>
    <w:rsid w:val="00180ECD"/>
    <w:rsid w:val="00187509"/>
    <w:rsid w:val="003101CC"/>
    <w:rsid w:val="00522A2D"/>
    <w:rsid w:val="00543956"/>
    <w:rsid w:val="00554982"/>
    <w:rsid w:val="0055686E"/>
    <w:rsid w:val="00580A27"/>
    <w:rsid w:val="005A6820"/>
    <w:rsid w:val="005F658F"/>
    <w:rsid w:val="00686940"/>
    <w:rsid w:val="006E40FC"/>
    <w:rsid w:val="00713116"/>
    <w:rsid w:val="0073497D"/>
    <w:rsid w:val="007C4DD1"/>
    <w:rsid w:val="007D5870"/>
    <w:rsid w:val="008B409A"/>
    <w:rsid w:val="009B2578"/>
    <w:rsid w:val="009B73D3"/>
    <w:rsid w:val="00A035DB"/>
    <w:rsid w:val="00AB1D2A"/>
    <w:rsid w:val="00AC2F86"/>
    <w:rsid w:val="00C53BA3"/>
    <w:rsid w:val="00C65F90"/>
    <w:rsid w:val="00CE1798"/>
    <w:rsid w:val="00D37C81"/>
    <w:rsid w:val="00D74639"/>
    <w:rsid w:val="00D9115A"/>
    <w:rsid w:val="00DC142F"/>
    <w:rsid w:val="00E311E8"/>
    <w:rsid w:val="00E36323"/>
    <w:rsid w:val="00E41CA2"/>
    <w:rsid w:val="00F43A6F"/>
    <w:rsid w:val="00F57642"/>
    <w:rsid w:val="00F8288D"/>
    <w:rsid w:val="00FC643E"/>
    <w:rsid w:val="00FD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8F7E68C"/>
  <w15:chartTrackingRefBased/>
  <w15:docId w15:val="{21A33BF8-37B1-4E62-A7E6-24764EED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  <w:adjustRightInd w:val="0"/>
      <w:spacing w:line="315" w:lineRule="exact"/>
      <w:jc w:val="both"/>
      <w:textAlignment w:val="bottom"/>
    </w:pPr>
    <w:rPr>
      <w:sz w:val="21"/>
    </w:rPr>
  </w:style>
  <w:style w:type="paragraph" w:styleId="1">
    <w:name w:val="heading 1"/>
    <w:basedOn w:val="a0"/>
    <w:next w:val="a0"/>
    <w:qFormat/>
    <w:pPr>
      <w:adjustRightInd/>
      <w:spacing w:beforeLines="100" w:before="315" w:line="960" w:lineRule="auto"/>
      <w:jc w:val="center"/>
      <w:textAlignment w:val="auto"/>
      <w:outlineLvl w:val="0"/>
    </w:pPr>
    <w:rPr>
      <w:rFonts w:ascii="方正小标宋_GBK" w:eastAsia="方正小标宋_GBK"/>
      <w:kern w:val="44"/>
      <w:sz w:val="44"/>
    </w:rPr>
  </w:style>
  <w:style w:type="paragraph" w:styleId="20">
    <w:name w:val="heading 2"/>
    <w:basedOn w:val="a0"/>
    <w:next w:val="a0"/>
    <w:qFormat/>
    <w:pPr>
      <w:overflowPunct w:val="0"/>
      <w:spacing w:beforeLines="50" w:before="157" w:line="600" w:lineRule="auto"/>
      <w:jc w:val="left"/>
      <w:textAlignment w:val="baseline"/>
      <w:outlineLvl w:val="1"/>
    </w:pPr>
    <w:rPr>
      <w:rFonts w:ascii="Arial" w:eastAsia="黑体" w:hAnsi="Arial"/>
      <w:noProof/>
      <w:kern w:val="2"/>
      <w:sz w:val="30"/>
    </w:rPr>
  </w:style>
  <w:style w:type="paragraph" w:styleId="30">
    <w:name w:val="heading 3"/>
    <w:basedOn w:val="a0"/>
    <w:next w:val="a0"/>
    <w:qFormat/>
    <w:pPr>
      <w:keepNext/>
      <w:keepLines/>
      <w:spacing w:line="480" w:lineRule="auto"/>
      <w:jc w:val="left"/>
      <w:outlineLvl w:val="2"/>
    </w:pPr>
    <w:rPr>
      <w:rFonts w:eastAsia="仿宋_GB2312"/>
      <w:sz w:val="24"/>
    </w:rPr>
  </w:style>
  <w:style w:type="paragraph" w:styleId="4">
    <w:name w:val="heading 4"/>
    <w:basedOn w:val="a0"/>
    <w:next w:val="a0"/>
    <w:qFormat/>
    <w:pPr>
      <w:keepNext/>
      <w:keepLines/>
      <w:spacing w:line="480" w:lineRule="auto"/>
      <w:jc w:val="left"/>
      <w:outlineLvl w:val="3"/>
    </w:pPr>
    <w:rPr>
      <w:rFonts w:ascii="Arial" w:eastAsia="黑体" w:hAnsi="Arial"/>
      <w:bCs/>
      <w:szCs w:val="28"/>
    </w:rPr>
  </w:style>
  <w:style w:type="paragraph" w:styleId="5">
    <w:name w:val="heading 5"/>
    <w:aliases w:val="H5,h5"/>
    <w:basedOn w:val="a0"/>
    <w:next w:val="a0"/>
    <w:qFormat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,h6"/>
    <w:basedOn w:val="a0"/>
    <w:next w:val="a0"/>
    <w:qFormat/>
    <w:pPr>
      <w:tabs>
        <w:tab w:val="left" w:pos="3402"/>
      </w:tabs>
      <w:spacing w:line="240" w:lineRule="auto"/>
      <w:ind w:left="5103"/>
      <w:jc w:val="left"/>
      <w:outlineLvl w:val="5"/>
    </w:pPr>
    <w:rPr>
      <w:bCs/>
      <w:sz w:val="36"/>
      <w:szCs w:val="22"/>
    </w:rPr>
  </w:style>
  <w:style w:type="paragraph" w:styleId="7">
    <w:name w:val="heading 7"/>
    <w:aliases w:val="H7"/>
    <w:basedOn w:val="a0"/>
    <w:next w:val="a0"/>
    <w:qFormat/>
    <w:pPr>
      <w:spacing w:before="240" w:after="60"/>
      <w:jc w:val="left"/>
      <w:outlineLvl w:val="6"/>
    </w:pPr>
  </w:style>
  <w:style w:type="paragraph" w:styleId="8">
    <w:name w:val="heading 8"/>
    <w:aliases w:val="H8"/>
    <w:basedOn w:val="a0"/>
    <w:next w:val="a0"/>
    <w:qFormat/>
    <w:pPr>
      <w:spacing w:before="240" w:after="60"/>
      <w:jc w:val="left"/>
      <w:outlineLvl w:val="7"/>
    </w:pPr>
    <w:rPr>
      <w:i/>
      <w:iCs/>
    </w:rPr>
  </w:style>
  <w:style w:type="paragraph" w:styleId="9">
    <w:name w:val="heading 9"/>
    <w:aliases w:val="H9"/>
    <w:basedOn w:val="a0"/>
    <w:next w:val="a0"/>
    <w:qFormat/>
    <w:pPr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5">
    <w:name w:val="footer"/>
    <w:basedOn w:val="a0"/>
    <w:pPr>
      <w:tabs>
        <w:tab w:val="center" w:pos="4153"/>
        <w:tab w:val="right" w:pos="8306"/>
      </w:tabs>
      <w:spacing w:line="240" w:lineRule="atLeast"/>
    </w:pPr>
    <w:rPr>
      <w:sz w:val="18"/>
    </w:rPr>
  </w:style>
  <w:style w:type="character" w:styleId="a6">
    <w:name w:val="footnote reference"/>
    <w:semiHidden/>
    <w:rPr>
      <w:position w:val="6"/>
      <w:sz w:val="18"/>
    </w:rPr>
  </w:style>
  <w:style w:type="paragraph" w:styleId="a7">
    <w:name w:val="footnote text"/>
    <w:basedOn w:val="a0"/>
    <w:semiHidden/>
    <w:pPr>
      <w:spacing w:line="0" w:lineRule="atLeast"/>
      <w:textAlignment w:val="baseline"/>
    </w:pPr>
    <w:rPr>
      <w:rFonts w:ascii="宋体"/>
      <w:sz w:val="18"/>
    </w:rPr>
  </w:style>
  <w:style w:type="paragraph" w:styleId="a8">
    <w:name w:val="header"/>
    <w:basedOn w:val="a0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paragraph" w:styleId="a9">
    <w:name w:val="Normal Indent"/>
    <w:basedOn w:val="a0"/>
    <w:pPr>
      <w:ind w:firstLineChars="200" w:firstLine="420"/>
    </w:pPr>
  </w:style>
  <w:style w:type="character" w:styleId="aa">
    <w:name w:val="page number"/>
    <w:basedOn w:val="a1"/>
  </w:style>
  <w:style w:type="paragraph" w:customStyle="1" w:styleId="ab">
    <w:name w:val="公式"/>
    <w:basedOn w:val="a9"/>
    <w:pPr>
      <w:spacing w:line="240" w:lineRule="auto"/>
      <w:ind w:firstLineChars="0" w:firstLine="0"/>
      <w:jc w:val="center"/>
    </w:pPr>
    <w:rPr>
      <w:rFonts w:ascii="宋体"/>
    </w:rPr>
  </w:style>
  <w:style w:type="paragraph" w:customStyle="1" w:styleId="ac">
    <w:name w:val="参考文献"/>
    <w:basedOn w:val="a9"/>
    <w:pPr>
      <w:adjustRightInd/>
      <w:spacing w:line="270" w:lineRule="exact"/>
      <w:ind w:firstLine="360"/>
      <w:textAlignment w:val="auto"/>
    </w:pPr>
    <w:rPr>
      <w:kern w:val="21"/>
      <w:sz w:val="18"/>
      <w:szCs w:val="24"/>
    </w:rPr>
  </w:style>
  <w:style w:type="paragraph" w:customStyle="1" w:styleId="ad">
    <w:name w:val="图"/>
    <w:basedOn w:val="a9"/>
    <w:autoRedefine/>
    <w:pPr>
      <w:adjustRightInd/>
      <w:spacing w:beforeLines="50" w:before="157" w:line="240" w:lineRule="auto"/>
      <w:ind w:firstLineChars="0" w:firstLine="0"/>
      <w:jc w:val="center"/>
      <w:textAlignment w:val="auto"/>
    </w:pPr>
    <w:rPr>
      <w:kern w:val="21"/>
      <w:szCs w:val="24"/>
    </w:rPr>
  </w:style>
  <w:style w:type="paragraph" w:customStyle="1" w:styleId="ae">
    <w:name w:val="图注"/>
    <w:basedOn w:val="a0"/>
    <w:pPr>
      <w:spacing w:afterLines="50" w:after="160" w:line="240" w:lineRule="auto"/>
      <w:jc w:val="center"/>
    </w:pPr>
    <w:rPr>
      <w:sz w:val="18"/>
    </w:rPr>
  </w:style>
  <w:style w:type="paragraph" w:customStyle="1" w:styleId="af">
    <w:name w:val="图题"/>
    <w:basedOn w:val="a9"/>
    <w:autoRedefine/>
    <w:pPr>
      <w:adjustRightInd/>
      <w:spacing w:afterLines="50" w:after="157"/>
      <w:ind w:firstLineChars="0" w:firstLine="0"/>
      <w:jc w:val="center"/>
      <w:textAlignment w:val="auto"/>
    </w:pPr>
    <w:rPr>
      <w:kern w:val="21"/>
      <w:sz w:val="18"/>
      <w:szCs w:val="24"/>
    </w:rPr>
  </w:style>
  <w:style w:type="paragraph" w:customStyle="1" w:styleId="af0">
    <w:name w:val="表文字"/>
    <w:basedOn w:val="a9"/>
    <w:pPr>
      <w:adjustRightInd/>
      <w:ind w:firstLineChars="0" w:firstLine="0"/>
      <w:jc w:val="center"/>
      <w:textAlignment w:val="auto"/>
    </w:pPr>
    <w:rPr>
      <w:kern w:val="21"/>
      <w:sz w:val="15"/>
      <w:szCs w:val="24"/>
    </w:rPr>
  </w:style>
  <w:style w:type="paragraph" w:customStyle="1" w:styleId="af1">
    <w:name w:val="表题"/>
    <w:basedOn w:val="a0"/>
    <w:pPr>
      <w:spacing w:beforeLines="50" w:before="160"/>
      <w:jc w:val="center"/>
    </w:pPr>
    <w:rPr>
      <w:rFonts w:ascii="黑体" w:eastAsia="黑体"/>
      <w:sz w:val="18"/>
    </w:rPr>
  </w:style>
  <w:style w:type="paragraph" w:customStyle="1" w:styleId="AssemblyCode">
    <w:name w:val="AssemblyCode"/>
    <w:basedOn w:val="a0"/>
    <w:pPr>
      <w:widowControl/>
      <w:adjustRightInd/>
      <w:spacing w:line="240" w:lineRule="auto"/>
      <w:ind w:firstLine="510"/>
      <w:jc w:val="left"/>
      <w:textAlignment w:val="auto"/>
    </w:pPr>
    <w:rPr>
      <w:rFonts w:ascii="Courier New" w:hAnsi="Courier New"/>
      <w:sz w:val="22"/>
      <w:szCs w:val="24"/>
    </w:rPr>
  </w:style>
  <w:style w:type="paragraph" w:styleId="af2">
    <w:name w:val="Balloon Text"/>
    <w:basedOn w:val="a0"/>
    <w:semiHidden/>
    <w:pPr>
      <w:jc w:val="left"/>
    </w:pPr>
    <w:rPr>
      <w:rFonts w:ascii="Tahoma" w:hAnsi="Tahoma" w:cs="Tahoma"/>
      <w:sz w:val="16"/>
      <w:szCs w:val="16"/>
    </w:rPr>
  </w:style>
  <w:style w:type="paragraph" w:styleId="af3">
    <w:name w:val="Note Heading"/>
    <w:basedOn w:val="a0"/>
    <w:next w:val="a0"/>
    <w:pPr>
      <w:jc w:val="left"/>
    </w:pPr>
  </w:style>
  <w:style w:type="paragraph" w:styleId="af4">
    <w:name w:val="caption"/>
    <w:basedOn w:val="af3"/>
    <w:next w:val="a0"/>
    <w:qFormat/>
    <w:pPr>
      <w:spacing w:before="152" w:after="160"/>
      <w:jc w:val="center"/>
    </w:pPr>
    <w:rPr>
      <w:rFonts w:ascii="Arial" w:hAnsi="Arial"/>
      <w:kern w:val="2"/>
    </w:rPr>
  </w:style>
  <w:style w:type="character" w:styleId="af5">
    <w:name w:val="annotation reference"/>
    <w:semiHidden/>
    <w:rPr>
      <w:sz w:val="16"/>
      <w:szCs w:val="16"/>
    </w:rPr>
  </w:style>
  <w:style w:type="paragraph" w:styleId="af6">
    <w:name w:val="annotation text"/>
    <w:basedOn w:val="a0"/>
    <w:semiHidden/>
    <w:pPr>
      <w:jc w:val="left"/>
    </w:pPr>
    <w:rPr>
      <w:sz w:val="20"/>
    </w:rPr>
  </w:style>
  <w:style w:type="paragraph" w:styleId="af7">
    <w:name w:val="annotation subject"/>
    <w:basedOn w:val="af6"/>
    <w:next w:val="af6"/>
    <w:semiHidden/>
    <w:rPr>
      <w:b/>
      <w:bCs/>
    </w:rPr>
  </w:style>
  <w:style w:type="paragraph" w:styleId="af8">
    <w:name w:val="Date"/>
    <w:basedOn w:val="a0"/>
    <w:next w:val="a0"/>
    <w:pPr>
      <w:adjustRightInd/>
      <w:spacing w:line="240" w:lineRule="auto"/>
      <w:ind w:leftChars="2500" w:left="100"/>
      <w:textAlignment w:val="auto"/>
    </w:pPr>
    <w:rPr>
      <w:kern w:val="2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NewRoman" w:hAnsi="TimesNewRoman"/>
    </w:rPr>
  </w:style>
  <w:style w:type="character" w:styleId="af9">
    <w:name w:val="Emphasis"/>
    <w:qFormat/>
    <w:rPr>
      <w:i/>
      <w:iCs/>
    </w:rPr>
  </w:style>
  <w:style w:type="paragraph" w:styleId="afa">
    <w:name w:val="endnote text"/>
    <w:basedOn w:val="a0"/>
    <w:semiHidden/>
    <w:pPr>
      <w:adjustRightInd/>
      <w:snapToGrid w:val="0"/>
      <w:spacing w:line="240" w:lineRule="auto"/>
      <w:ind w:firstLine="425"/>
      <w:jc w:val="left"/>
      <w:textAlignment w:val="auto"/>
    </w:pPr>
    <w:rPr>
      <w:kern w:val="2"/>
    </w:rPr>
  </w:style>
  <w:style w:type="character" w:styleId="afb">
    <w:name w:val="已访问的超链接"/>
    <w:rPr>
      <w:color w:val="800080"/>
      <w:u w:val="single"/>
    </w:rPr>
  </w:style>
  <w:style w:type="character" w:styleId="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character" w:styleId="afc">
    <w:name w:val="Hyperlink"/>
    <w:rPr>
      <w:color w:val="0000FF"/>
      <w:u w:val="single"/>
    </w:rPr>
  </w:style>
  <w:style w:type="paragraph" w:styleId="10">
    <w:name w:val="index 1"/>
    <w:basedOn w:val="a0"/>
    <w:next w:val="a0"/>
    <w:autoRedefine/>
    <w:semiHidden/>
    <w:pPr>
      <w:ind w:left="210" w:hanging="210"/>
    </w:pPr>
  </w:style>
  <w:style w:type="paragraph" w:styleId="afd">
    <w:name w:val="index heading"/>
    <w:basedOn w:val="a0"/>
    <w:next w:val="a0"/>
    <w:semiHidden/>
    <w:pPr>
      <w:jc w:val="left"/>
    </w:pPr>
  </w:style>
  <w:style w:type="paragraph" w:styleId="a">
    <w:name w:val="List Bullet"/>
    <w:basedOn w:val="a0"/>
    <w:autoRedefine/>
    <w:pPr>
      <w:numPr>
        <w:numId w:val="6"/>
      </w:numPr>
      <w:tabs>
        <w:tab w:val="clear" w:pos="1224"/>
      </w:tabs>
      <w:ind w:left="794" w:hanging="289"/>
    </w:pPr>
  </w:style>
  <w:style w:type="paragraph" w:styleId="2">
    <w:name w:val="List Bullet 2"/>
    <w:basedOn w:val="a0"/>
    <w:autoRedefine/>
    <w:pPr>
      <w:numPr>
        <w:numId w:val="8"/>
      </w:numPr>
      <w:tabs>
        <w:tab w:val="clear" w:pos="720"/>
        <w:tab w:val="left" w:pos="782"/>
        <w:tab w:val="num" w:pos="865"/>
      </w:tabs>
      <w:ind w:left="865"/>
    </w:pPr>
  </w:style>
  <w:style w:type="paragraph" w:styleId="3">
    <w:name w:val="List Bullet 3"/>
    <w:basedOn w:val="a0"/>
    <w:autoRedefine/>
    <w:pPr>
      <w:numPr>
        <w:numId w:val="10"/>
      </w:numPr>
      <w:ind w:left="1100" w:hanging="249"/>
    </w:pPr>
  </w:style>
  <w:style w:type="character" w:customStyle="1" w:styleId="MTEquationSection">
    <w:name w:val="MTEquationSection"/>
    <w:rPr>
      <w:vanish/>
      <w:color w:val="FF0000"/>
    </w:rPr>
  </w:style>
  <w:style w:type="character" w:customStyle="1" w:styleId="p101">
    <w:name w:val="p101"/>
    <w:semiHidden/>
    <w:rPr>
      <w:rFonts w:ascii="宋体" w:eastAsia="宋体" w:hAnsi="宋体" w:hint="eastAsia"/>
      <w:strike w:val="0"/>
      <w:dstrike w:val="0"/>
      <w:sz w:val="21"/>
      <w:szCs w:val="21"/>
      <w:u w:val="none"/>
      <w:effect w:val="none"/>
    </w:rPr>
  </w:style>
  <w:style w:type="paragraph" w:customStyle="1" w:styleId="StructurePrototype">
    <w:name w:val="Structure Prototype"/>
    <w:basedOn w:val="a0"/>
    <w:autoRedefine/>
    <w:pPr>
      <w:widowControl/>
      <w:adjustRightInd/>
      <w:spacing w:after="60" w:line="260" w:lineRule="exact"/>
      <w:ind w:leftChars="200" w:left="420"/>
      <w:textAlignment w:val="auto"/>
    </w:pPr>
    <w:rPr>
      <w:rFonts w:ascii="Courier New" w:eastAsia="Times New Roman" w:hAnsi="Courier New"/>
      <w:noProof/>
      <w:lang w:eastAsia="en-US"/>
    </w:rPr>
  </w:style>
  <w:style w:type="paragraph" w:customStyle="1" w:styleId="Style1">
    <w:name w:val="Style1"/>
    <w:basedOn w:val="5"/>
    <w:pPr>
      <w:widowControl/>
      <w:adjustRightInd/>
      <w:spacing w:before="100" w:beforeAutospacing="1" w:after="100" w:afterAutospacing="1" w:line="240" w:lineRule="auto"/>
      <w:ind w:firstLineChars="200" w:firstLine="200"/>
      <w:textAlignment w:val="auto"/>
    </w:pPr>
    <w:rPr>
      <w:sz w:val="21"/>
    </w:rPr>
  </w:style>
  <w:style w:type="paragraph" w:styleId="afe">
    <w:name w:val="table of figures"/>
    <w:basedOn w:val="a0"/>
    <w:next w:val="a0"/>
    <w:semiHidden/>
    <w:pPr>
      <w:ind w:left="480" w:hanging="480"/>
    </w:pPr>
  </w:style>
  <w:style w:type="paragraph" w:customStyle="1" w:styleId="Text">
    <w:name w:val="Text"/>
    <w:basedOn w:val="a0"/>
    <w:pPr>
      <w:widowControl/>
      <w:adjustRightInd/>
      <w:spacing w:line="240" w:lineRule="auto"/>
      <w:ind w:firstLine="475"/>
      <w:textAlignment w:val="auto"/>
    </w:pPr>
    <w:rPr>
      <w:szCs w:val="24"/>
    </w:rPr>
  </w:style>
  <w:style w:type="paragraph" w:styleId="11">
    <w:name w:val="目录 1"/>
    <w:basedOn w:val="a0"/>
    <w:next w:val="a0"/>
    <w:autoRedefine/>
    <w:semiHidden/>
    <w:pPr>
      <w:spacing w:line="240" w:lineRule="auto"/>
    </w:pPr>
    <w:rPr>
      <w:sz w:val="16"/>
    </w:rPr>
  </w:style>
  <w:style w:type="paragraph" w:styleId="21">
    <w:name w:val="目录 2"/>
    <w:basedOn w:val="a0"/>
    <w:next w:val="a0"/>
    <w:autoRedefine/>
    <w:semiHidden/>
    <w:pPr>
      <w:ind w:left="210"/>
    </w:pPr>
  </w:style>
  <w:style w:type="paragraph" w:styleId="31">
    <w:name w:val="目录 3"/>
    <w:basedOn w:val="a0"/>
    <w:next w:val="a0"/>
    <w:autoRedefine/>
    <w:semiHidden/>
    <w:pPr>
      <w:widowControl/>
      <w:adjustRightInd/>
      <w:spacing w:line="240" w:lineRule="auto"/>
      <w:ind w:left="480"/>
      <w:textAlignment w:val="auto"/>
    </w:pPr>
    <w:rPr>
      <w:sz w:val="20"/>
      <w:szCs w:val="24"/>
    </w:rPr>
  </w:style>
  <w:style w:type="character" w:customStyle="1" w:styleId="normaltextrun">
    <w:name w:val="normaltextrun"/>
    <w:basedOn w:val="a1"/>
    <w:rsid w:val="007C4DD1"/>
  </w:style>
  <w:style w:type="character" w:customStyle="1" w:styleId="eop">
    <w:name w:val="eop"/>
    <w:basedOn w:val="a1"/>
    <w:rsid w:val="007C4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9D986A0679B348A2A6E8868C3E3667" ma:contentTypeVersion="7" ma:contentTypeDescription="Create a new document." ma:contentTypeScope="" ma:versionID="b303c535ed3012df48dad0f0bd100a07">
  <xsd:schema xmlns:xsd="http://www.w3.org/2001/XMLSchema" xmlns:xs="http://www.w3.org/2001/XMLSchema" xmlns:p="http://schemas.microsoft.com/office/2006/metadata/properties" xmlns:ns2="f52b4113-0d7b-4d23-b543-77ba02ee3b8b" targetNamespace="http://schemas.microsoft.com/office/2006/metadata/properties" ma:root="true" ma:fieldsID="9196503bbd963ba687f21b9adde3a341" ns2:_="">
    <xsd:import namespace="f52b4113-0d7b-4d23-b543-77ba02ee3b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b4113-0d7b-4d23-b543-77ba02ee3b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AFB471-D952-4A57-8059-D06166F36E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6A72C5-4111-4CFB-9F6A-7BFE3B2C7BD5}"/>
</file>

<file path=customXml/itemProps3.xml><?xml version="1.0" encoding="utf-8"?>
<ds:datastoreItem xmlns:ds="http://schemas.openxmlformats.org/officeDocument/2006/customXml" ds:itemID="{8753F3EF-7C83-4653-8FE4-0C138B9799E9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f52b4113-0d7b-4d23-b543-77ba02ee3b8b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全国大学生电子设计竞赛—2004年嵌入式系统专题竞赛</vt:lpstr>
    </vt:vector>
  </TitlesOfParts>
  <Company>SJTU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全国大学生电子设计竞赛—2004年嵌入式系统专题竞赛</dc:title>
  <dc:subject/>
  <dc:creator>USER1</dc:creator>
  <cp:keywords/>
  <cp:lastModifiedBy>巴勃罗</cp:lastModifiedBy>
  <cp:revision>10</cp:revision>
  <cp:lastPrinted>2004-08-18T06:15:00Z</cp:lastPrinted>
  <dcterms:created xsi:type="dcterms:W3CDTF">2022-07-26T07:18:00Z</dcterms:created>
  <dcterms:modified xsi:type="dcterms:W3CDTF">2022-07-26T07:32:00Z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0x010100AF9D986A0679B348A2A6E8868C3E3667</vt:lpwstr>
  </property>
</Properties>
</file>